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53B1" w14:textId="732603F0" w:rsidR="00CB2FB2" w:rsidRDefault="00CE6069">
      <w:pPr>
        <w:ind w:left="212"/>
        <w:rPr>
          <w:rFonts w:ascii="Times New Roman"/>
          <w:sz w:val="20"/>
        </w:rPr>
      </w:pPr>
      <w:r>
        <w:rPr>
          <w:rFonts w:ascii="Times New Roman"/>
          <w:sz w:val="20"/>
          <w:lang w:val="el-GR"/>
        </w:rPr>
        <w:t xml:space="preserve"> </w:t>
      </w:r>
      <w:r w:rsidR="007138A8">
        <w:rPr>
          <w:rFonts w:ascii="Times New Roman"/>
          <w:sz w:val="20"/>
        </w:rPr>
      </w:r>
      <w:r w:rsidR="007138A8">
        <w:rPr>
          <w:rFonts w:ascii="Times New Roman"/>
          <w:sz w:val="20"/>
        </w:rPr>
        <w:pict w14:anchorId="16C2C4D5">
          <v:group id="_x0000_s1031" alt="" style="width:50.9pt;height:25.5pt;mso-position-horizontal-relative:char;mso-position-vertical-relative:line" coordsize="1018,510">
            <v:rect id="_x0000_s1032" alt="" style="position:absolute;width:509;height:510" fillcolor="#ba1222" stroked="f"/>
            <v:rect id="_x0000_s1033" alt="" style="position:absolute;left:508;width:509;height:510" fillcolor="#005a96" stroked="f"/>
            <v:shape id="_x0000_s1034" alt="" style="position:absolute;left:627;top:323;width:44;height:46" coordorigin="628,323" coordsize="44,46" path="m662,323r-34,34l639,369r32,-33l668,332r-4,-4l662,323xe" fillcolor="#fcaf17" stroked="f">
              <v:path arrowok="t"/>
            </v:shape>
            <v:shape id="_x0000_s1035" alt="" style="position:absolute;left:650;top:347;width:46;height:44" coordorigin="651,348" coordsize="46,44" path="m683,348r-32,32l662,392r34,-34l692,355r-5,-4l683,348xe" fillcolor="#fcaf17" stroked="f">
              <v:path arrowok="t"/>
            </v:shape>
            <v:shape id="_x0000_s1036" alt="" style="position:absolute;left:831;top:347;width:46;height:44" coordorigin="831,348" coordsize="46,44" path="m844,348r-4,3l836,355r-5,3l865,391r11,-11l844,348xe" fillcolor="#fcaf17" stroked="f">
              <v:path arrowok="t"/>
            </v:shape>
            <v:shape id="_x0000_s1037" alt="" style="position:absolute;left:855;top:322;width:44;height:46" coordorigin="856,323" coordsize="44,46" path="m866,323r-3,4l859,332r-3,4l888,368r11,-11l866,323xe" fillcolor="#fcaf17" stroked="f">
              <v:path arrowok="t"/>
            </v:shape>
            <v:shape id="_x0000_s1038" alt="" style="position:absolute;left:855;top:142;width:44;height:46" coordorigin="855,143" coordsize="44,46" path="m888,143r-33,32l859,179r3,4l865,188r34,-34l888,143xe" fillcolor="#fcaf17" stroked="f">
              <v:path arrowok="t"/>
            </v:shape>
            <v:shape id="_x0000_s1039" alt="" style="position:absolute;left:830;top:119;width:46;height:44" coordorigin="831,119" coordsize="46,44" path="m865,119r-34,34l835,156r5,4l844,163r32,-32l865,119xe" fillcolor="#fcaf17" stroked="f">
              <v:path arrowok="t"/>
            </v:shape>
            <v:shape id="_x0000_s1040" alt="" style="position:absolute;left:650;top:119;width:46;height:44" coordorigin="651,119" coordsize="46,44" path="m662,119r-11,12l683,163r4,-3l692,156r4,-3l662,119xe" fillcolor="#fcaf17" stroked="f">
              <v:path arrowok="t"/>
            </v:shape>
            <v:shape id="_x0000_s1041" alt="" style="position:absolute;left:627;top:142;width:44;height:46" coordorigin="628,143" coordsize="44,46" path="m639,143r-11,11l662,188r2,-5l668,179r3,-4l639,143xe" fillcolor="#fcaf17" stroked="f">
              <v:path arrowok="t"/>
            </v:shape>
            <v:shape id="_x0000_s1042" alt="" style="position:absolute;left:538;top:235;width:105;height:39" coordorigin="538,236" coordsize="105,39" path="m643,236l538,255r105,19l642,268r-1,-6l641,249r1,-7l643,236xe" fillcolor="#fcaf17" stroked="f">
              <v:path arrowok="t"/>
            </v:shape>
            <v:shape id="_x0000_s1043" alt="" style="position:absolute;left:743;top:376;width:39;height:105" coordorigin="744,376" coordsize="39,105" o:spt="100" adj="0,,0" path="m744,376r19,105l782,378r-25,l750,377r-6,-1xm782,376r-6,1l770,378r12,l782,376xe" fillcolor="#fcaf17" stroked="f">
              <v:stroke joinstyle="round"/>
              <v:formulas/>
              <v:path arrowok="t" o:connecttype="segments"/>
            </v:shape>
            <v:shape id="_x0000_s1044" alt="" style="position:absolute;left:884;top:235;width:105;height:39" coordorigin="884,236" coordsize="105,39" path="m884,236r1,6l886,249r,13l885,268r-1,6l989,256,884,236xe" fillcolor="#fcaf17" stroked="f">
              <v:path arrowok="t"/>
            </v:shape>
            <v:shape id="_x0000_s1045" alt="" style="position:absolute;left:743;top:30;width:39;height:105" coordorigin="744,30" coordsize="39,105" o:spt="100" adj="0,,0" path="m763,30l744,135r6,-1l757,133r25,l763,30xm782,133r-12,l776,134r6,1l782,133xe" fillcolor="#fcaf1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alt="" style="position:absolute;left:94;top:119;width:304;height:261">
              <v:imagedata r:id="rId4" o:title=""/>
            </v:shape>
            <w10:anchorlock/>
          </v:group>
        </w:pict>
      </w:r>
      <w:r w:rsidR="000317A4">
        <w:rPr>
          <w:rFonts w:ascii="Times New Roman"/>
          <w:spacing w:val="104"/>
          <w:sz w:val="20"/>
        </w:rPr>
        <w:t xml:space="preserve"> </w:t>
      </w:r>
      <w:r w:rsidR="000317A4">
        <w:rPr>
          <w:rFonts w:ascii="Times New Roman"/>
          <w:noProof/>
          <w:spacing w:val="104"/>
          <w:position w:val="13"/>
          <w:sz w:val="20"/>
        </w:rPr>
        <w:drawing>
          <wp:inline distT="0" distB="0" distL="0" distR="0" wp14:anchorId="63F33306" wp14:editId="03F9612C">
            <wp:extent cx="198954" cy="16668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54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102"/>
          <w:position w:val="13"/>
          <w:sz w:val="20"/>
        </w:rPr>
        <w:t xml:space="preserve"> </w:t>
      </w:r>
      <w:r w:rsidR="000317A4">
        <w:rPr>
          <w:rFonts w:ascii="Times New Roman"/>
          <w:noProof/>
          <w:spacing w:val="102"/>
          <w:position w:val="13"/>
          <w:sz w:val="20"/>
        </w:rPr>
        <w:drawing>
          <wp:inline distT="0" distB="0" distL="0" distR="0" wp14:anchorId="11118F5B" wp14:editId="69B55CA4">
            <wp:extent cx="145782" cy="16668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82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100"/>
          <w:position w:val="13"/>
          <w:sz w:val="20"/>
        </w:rPr>
        <w:t xml:space="preserve"> </w:t>
      </w:r>
      <w:r w:rsidR="000317A4">
        <w:rPr>
          <w:rFonts w:ascii="Times New Roman"/>
          <w:noProof/>
          <w:spacing w:val="100"/>
          <w:position w:val="12"/>
          <w:sz w:val="20"/>
        </w:rPr>
        <w:drawing>
          <wp:inline distT="0" distB="0" distL="0" distR="0" wp14:anchorId="6DAFDD76" wp14:editId="0ECFE890">
            <wp:extent cx="153640" cy="16668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4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90"/>
          <w:position w:val="12"/>
          <w:sz w:val="20"/>
        </w:rPr>
        <w:t xml:space="preserve"> </w:t>
      </w:r>
      <w:r w:rsidR="000317A4">
        <w:rPr>
          <w:rFonts w:ascii="Times New Roman"/>
          <w:noProof/>
          <w:spacing w:val="90"/>
          <w:position w:val="13"/>
          <w:sz w:val="20"/>
        </w:rPr>
        <w:drawing>
          <wp:inline distT="0" distB="0" distL="0" distR="0" wp14:anchorId="591996FB" wp14:editId="45C1FDA4">
            <wp:extent cx="145808" cy="166687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0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122"/>
          <w:position w:val="13"/>
          <w:sz w:val="20"/>
        </w:rPr>
        <w:t xml:space="preserve"> </w:t>
      </w:r>
      <w:r w:rsidR="000317A4">
        <w:rPr>
          <w:rFonts w:ascii="Times New Roman"/>
          <w:noProof/>
          <w:spacing w:val="122"/>
          <w:position w:val="13"/>
          <w:sz w:val="20"/>
        </w:rPr>
        <w:drawing>
          <wp:inline distT="0" distB="0" distL="0" distR="0" wp14:anchorId="3E2C49FB" wp14:editId="441EEE03">
            <wp:extent cx="139717" cy="163353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17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123"/>
          <w:position w:val="13"/>
          <w:sz w:val="20"/>
        </w:rPr>
        <w:t xml:space="preserve"> </w:t>
      </w:r>
      <w:r w:rsidR="000317A4">
        <w:rPr>
          <w:rFonts w:ascii="Times New Roman"/>
          <w:noProof/>
          <w:spacing w:val="123"/>
          <w:position w:val="12"/>
          <w:sz w:val="20"/>
        </w:rPr>
        <w:drawing>
          <wp:inline distT="0" distB="0" distL="0" distR="0" wp14:anchorId="719DBC08" wp14:editId="4B438208">
            <wp:extent cx="103128" cy="170021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8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1EB8F" w14:textId="77777777" w:rsidR="00CB2FB2" w:rsidRDefault="00CB2FB2">
      <w:pPr>
        <w:pStyle w:val="BodyText"/>
        <w:rPr>
          <w:rFonts w:ascii="Times New Roman"/>
          <w:sz w:val="20"/>
        </w:rPr>
      </w:pPr>
    </w:p>
    <w:p w14:paraId="5F26A9C9" w14:textId="77777777" w:rsidR="00CB2FB2" w:rsidRDefault="00CB2FB2">
      <w:pPr>
        <w:pStyle w:val="BodyText"/>
        <w:rPr>
          <w:rFonts w:ascii="Times New Roman"/>
          <w:sz w:val="20"/>
        </w:rPr>
      </w:pPr>
    </w:p>
    <w:p w14:paraId="7EB48925" w14:textId="77777777" w:rsidR="00673C87" w:rsidRDefault="007138A8" w:rsidP="00673C87">
      <w:pPr>
        <w:pStyle w:val="BodyText"/>
        <w:rPr>
          <w:rFonts w:ascii="Arial Narrow" w:hAnsi="Arial Narrow"/>
          <w:color w:val="005A96"/>
          <w:w w:val="110"/>
          <w:sz w:val="50"/>
          <w:szCs w:val="50"/>
        </w:rPr>
      </w:pPr>
      <w:r>
        <w:pict w14:anchorId="4DE72A45">
          <v:group id="_x0000_s1027" alt="" style="position:absolute;margin-left:-.2pt;margin-top:106.25pt;width:595.3pt;height:14.65pt;z-index:-251658240;mso-position-horizontal-relative:page;mso-position-vertical-relative:page" coordorigin=",2514" coordsize="11906,293">
            <v:line id="_x0000_s1028" alt="" style="position:absolute" from="0,2543" to="11906,2543" strokecolor="#ba1222" strokeweight="1.0308mm"/>
            <v:line id="_x0000_s1029" alt="" style="position:absolute" from="0,2660" to="11906,2660" strokecolor="#fbad18" strokeweight="1.0308mm"/>
            <v:line id="_x0000_s1030" alt="" style="position:absolute" from="0,2777" to="11906,2777" strokecolor="#005a96" strokeweight="1.0308mm"/>
            <w10:wrap anchorx="page" anchory="page"/>
          </v:group>
        </w:pict>
      </w:r>
    </w:p>
    <w:p w14:paraId="22D20161" w14:textId="5FD1624A" w:rsidR="00CB2FB2" w:rsidRPr="00673C87" w:rsidRDefault="00B01447" w:rsidP="00673C87">
      <w:pPr>
        <w:pStyle w:val="BodyText"/>
        <w:rPr>
          <w:rFonts w:ascii="Times New Roman"/>
          <w:sz w:val="20"/>
        </w:rPr>
      </w:pPr>
      <w:r>
        <w:rPr>
          <w:color w:val="005A96"/>
          <w:w w:val="110"/>
        </w:rPr>
        <w:br/>
      </w:r>
      <w:proofErr w:type="spellStart"/>
      <w:r w:rsidR="000317A4" w:rsidRPr="000B1681">
        <w:rPr>
          <w:rFonts w:ascii="Arial Narrow" w:hAnsi="Arial Narrow"/>
          <w:color w:val="005A96"/>
          <w:w w:val="110"/>
          <w:sz w:val="50"/>
          <w:szCs w:val="50"/>
        </w:rPr>
        <w:t>Press</w:t>
      </w:r>
      <w:proofErr w:type="spellEnd"/>
      <w:r w:rsidR="000317A4" w:rsidRPr="000B1681">
        <w:rPr>
          <w:rFonts w:ascii="Arial Narrow" w:hAnsi="Arial Narrow"/>
          <w:color w:val="005A96"/>
          <w:w w:val="110"/>
          <w:sz w:val="50"/>
          <w:szCs w:val="50"/>
        </w:rPr>
        <w:t xml:space="preserve"> </w:t>
      </w:r>
      <w:r w:rsidR="006B0EF9" w:rsidRPr="000B1681">
        <w:rPr>
          <w:rFonts w:ascii="Arial Narrow" w:hAnsi="Arial Narrow"/>
          <w:color w:val="005A96"/>
          <w:w w:val="110"/>
          <w:sz w:val="50"/>
          <w:szCs w:val="50"/>
        </w:rPr>
        <w:t>R</w:t>
      </w:r>
      <w:r w:rsidR="000317A4" w:rsidRPr="000B1681">
        <w:rPr>
          <w:rFonts w:ascii="Arial Narrow" w:hAnsi="Arial Narrow"/>
          <w:color w:val="005A96"/>
          <w:w w:val="110"/>
          <w:sz w:val="50"/>
          <w:szCs w:val="50"/>
        </w:rPr>
        <w:t>elease</w:t>
      </w:r>
    </w:p>
    <w:p w14:paraId="6D8BA853" w14:textId="77777777" w:rsidR="00CB2FB2" w:rsidRDefault="00CB2FB2">
      <w:pPr>
        <w:pStyle w:val="BodyText"/>
        <w:spacing w:before="12"/>
        <w:rPr>
          <w:rFonts w:ascii="DINNextLTPro-Condensed"/>
          <w:sz w:val="27"/>
        </w:rPr>
      </w:pPr>
    </w:p>
    <w:p w14:paraId="21C559F0" w14:textId="1F58C118" w:rsidR="002368F2" w:rsidRPr="00663C76" w:rsidRDefault="002368F2" w:rsidP="002368F2">
      <w:pPr>
        <w:spacing w:line="360" w:lineRule="auto"/>
        <w:ind w:firstLine="142"/>
        <w:rPr>
          <w:rFonts w:ascii="Arial Narrow" w:hAnsi="Arial Narrow"/>
          <w:color w:val="000000" w:themeColor="text1"/>
          <w:lang w:val="el-GR"/>
        </w:rPr>
      </w:pPr>
      <w:r w:rsidRPr="0040698C">
        <w:rPr>
          <w:rFonts w:ascii="Arial Narrow" w:hAnsi="Arial Narrow"/>
          <w:color w:val="000000" w:themeColor="text1"/>
          <w:lang w:val="el-GR"/>
        </w:rPr>
        <w:t>Αθήνα</w:t>
      </w:r>
      <w:r w:rsidRPr="00663C76">
        <w:rPr>
          <w:rFonts w:ascii="Arial Narrow" w:hAnsi="Arial Narrow"/>
          <w:color w:val="000000" w:themeColor="text1"/>
          <w:lang w:val="el-GR"/>
        </w:rPr>
        <w:t xml:space="preserve">, </w:t>
      </w:r>
      <w:r w:rsidR="00DA23A5">
        <w:rPr>
          <w:rFonts w:ascii="Arial Narrow" w:hAnsi="Arial Narrow"/>
          <w:color w:val="000000" w:themeColor="text1"/>
          <w:lang w:val="el-GR"/>
        </w:rPr>
        <w:t>1</w:t>
      </w:r>
      <w:r w:rsidR="00E01098">
        <w:rPr>
          <w:rFonts w:ascii="Arial Narrow" w:hAnsi="Arial Narrow"/>
          <w:color w:val="000000" w:themeColor="text1"/>
          <w:lang w:val="el-GR"/>
        </w:rPr>
        <w:t>7</w:t>
      </w:r>
      <w:r w:rsidRPr="00663C76">
        <w:rPr>
          <w:rFonts w:ascii="Arial Narrow" w:hAnsi="Arial Narrow"/>
          <w:color w:val="000000" w:themeColor="text1"/>
          <w:lang w:val="el-GR"/>
        </w:rPr>
        <w:t xml:space="preserve"> </w:t>
      </w:r>
      <w:r w:rsidR="00DA23A5">
        <w:rPr>
          <w:rFonts w:ascii="Arial Narrow" w:hAnsi="Arial Narrow"/>
          <w:color w:val="000000" w:themeColor="text1"/>
          <w:lang w:val="el-GR"/>
        </w:rPr>
        <w:t>Σεπτεμβρίου</w:t>
      </w:r>
      <w:r w:rsidRPr="00663C76">
        <w:rPr>
          <w:rFonts w:ascii="Arial Narrow" w:hAnsi="Arial Narrow"/>
          <w:color w:val="000000" w:themeColor="text1"/>
          <w:lang w:val="el-GR"/>
        </w:rPr>
        <w:t xml:space="preserve"> 201</w:t>
      </w:r>
      <w:r w:rsidR="000B1681" w:rsidRPr="00663C76">
        <w:rPr>
          <w:rFonts w:ascii="Arial Narrow" w:hAnsi="Arial Narrow"/>
          <w:color w:val="000000" w:themeColor="text1"/>
          <w:lang w:val="el-GR"/>
        </w:rPr>
        <w:t>9</w:t>
      </w:r>
    </w:p>
    <w:p w14:paraId="53629383" w14:textId="77777777" w:rsidR="00151014" w:rsidRPr="00663C76" w:rsidRDefault="00151014" w:rsidP="002368F2">
      <w:pPr>
        <w:spacing w:line="360" w:lineRule="auto"/>
        <w:ind w:firstLine="142"/>
        <w:rPr>
          <w:rFonts w:ascii="Arial Narrow" w:hAnsi="Arial Narrow"/>
          <w:color w:val="000000" w:themeColor="text1"/>
          <w:lang w:val="el-GR"/>
        </w:rPr>
      </w:pPr>
    </w:p>
    <w:p w14:paraId="2B180150" w14:textId="2F04C5BB" w:rsidR="00CB2FB2" w:rsidRPr="00DA23A5" w:rsidRDefault="00DA23A5" w:rsidP="0003646B">
      <w:pPr>
        <w:pStyle w:val="BodyText"/>
        <w:spacing w:before="93" w:line="285" w:lineRule="auto"/>
        <w:ind w:left="142" w:right="315"/>
        <w:jc w:val="center"/>
        <w:rPr>
          <w:rFonts w:ascii="Arial Narrow" w:hAnsi="Arial Narrow"/>
          <w:b/>
          <w:color w:val="231F20"/>
          <w:sz w:val="28"/>
          <w:szCs w:val="28"/>
          <w:lang w:val="el-GR"/>
        </w:rPr>
      </w:pPr>
      <w:r>
        <w:rPr>
          <w:rFonts w:ascii="Arial Narrow" w:hAnsi="Arial Narrow"/>
          <w:b/>
          <w:color w:val="231F20"/>
          <w:sz w:val="28"/>
          <w:szCs w:val="28"/>
          <w:lang w:val="el-GR"/>
        </w:rPr>
        <w:t>Δυναμική η παρουσία της</w:t>
      </w:r>
      <w:r w:rsidR="0003646B" w:rsidRPr="00DA23A5">
        <w:rPr>
          <w:rFonts w:ascii="Arial Narrow" w:hAnsi="Arial Narrow"/>
          <w:b/>
          <w:color w:val="231F20"/>
          <w:sz w:val="28"/>
          <w:szCs w:val="28"/>
          <w:lang w:val="el-GR"/>
        </w:rPr>
        <w:t xml:space="preserve"> </w:t>
      </w:r>
      <w:r w:rsidR="0003646B" w:rsidRPr="0040698C">
        <w:rPr>
          <w:rFonts w:ascii="Arial Narrow" w:hAnsi="Arial Narrow"/>
          <w:b/>
          <w:color w:val="231F20"/>
          <w:sz w:val="28"/>
          <w:szCs w:val="28"/>
          <w:lang w:val="en-US"/>
        </w:rPr>
        <w:t>Mazars</w:t>
      </w:r>
      <w:r w:rsidR="0003646B" w:rsidRPr="00DA23A5">
        <w:rPr>
          <w:rFonts w:ascii="Arial Narrow" w:hAnsi="Arial Narrow"/>
          <w:b/>
          <w:color w:val="231F20"/>
          <w:sz w:val="28"/>
          <w:szCs w:val="28"/>
          <w:lang w:val="el-GR"/>
        </w:rPr>
        <w:t xml:space="preserve"> </w:t>
      </w:r>
      <w:r w:rsidR="001E2D40">
        <w:rPr>
          <w:rFonts w:ascii="Arial Narrow" w:hAnsi="Arial Narrow"/>
          <w:b/>
          <w:color w:val="231F20"/>
          <w:sz w:val="28"/>
          <w:szCs w:val="28"/>
          <w:lang w:val="el-GR"/>
        </w:rPr>
        <w:t>στην 84</w:t>
      </w:r>
      <w:r w:rsidR="001E2D40" w:rsidRPr="001E2D40">
        <w:rPr>
          <w:rFonts w:ascii="Arial Narrow" w:hAnsi="Arial Narrow"/>
          <w:b/>
          <w:color w:val="231F20"/>
          <w:sz w:val="28"/>
          <w:szCs w:val="28"/>
          <w:vertAlign w:val="superscript"/>
          <w:lang w:val="el-GR"/>
        </w:rPr>
        <w:t>η</w:t>
      </w:r>
      <w:r w:rsidR="001E2D40">
        <w:rPr>
          <w:rFonts w:ascii="Arial Narrow" w:hAnsi="Arial Narrow"/>
          <w:b/>
          <w:color w:val="231F20"/>
          <w:sz w:val="28"/>
          <w:szCs w:val="28"/>
          <w:lang w:val="el-GR"/>
        </w:rPr>
        <w:t xml:space="preserve"> ΔΕΘ</w:t>
      </w:r>
    </w:p>
    <w:p w14:paraId="0A54CFB6" w14:textId="2E9AC8E5" w:rsidR="007E510F" w:rsidRPr="0040698C" w:rsidRDefault="0003646B" w:rsidP="0003646B">
      <w:pPr>
        <w:pStyle w:val="BodyText"/>
        <w:spacing w:before="93" w:line="285" w:lineRule="auto"/>
        <w:ind w:left="142" w:right="315"/>
        <w:jc w:val="center"/>
        <w:rPr>
          <w:rFonts w:ascii="Arial Narrow" w:hAnsi="Arial Narrow"/>
          <w:i/>
          <w:sz w:val="24"/>
          <w:szCs w:val="24"/>
          <w:lang w:val="el-GR"/>
        </w:rPr>
      </w:pPr>
      <w:r w:rsidRPr="00DA23A5">
        <w:rPr>
          <w:rFonts w:ascii="Arial Narrow" w:hAnsi="Arial Narrow"/>
          <w:i/>
          <w:sz w:val="24"/>
          <w:szCs w:val="24"/>
          <w:lang w:val="el-GR"/>
        </w:rPr>
        <w:t xml:space="preserve"> </w:t>
      </w:r>
    </w:p>
    <w:p w14:paraId="52F72B95" w14:textId="77777777" w:rsidR="00CB2FB2" w:rsidRPr="0040698C" w:rsidRDefault="00CB2FB2">
      <w:pPr>
        <w:pStyle w:val="BodyText"/>
        <w:spacing w:before="10"/>
        <w:rPr>
          <w:rFonts w:ascii="Arial Narrow" w:hAnsi="Arial Narrow"/>
          <w:sz w:val="25"/>
          <w:lang w:val="el-GR"/>
        </w:rPr>
      </w:pPr>
    </w:p>
    <w:p w14:paraId="2200A93F" w14:textId="77777777" w:rsidR="00255C65" w:rsidRDefault="00974F25" w:rsidP="006D6CB1">
      <w:pPr>
        <w:spacing w:after="120" w:line="360" w:lineRule="auto"/>
        <w:jc w:val="both"/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</w:pPr>
      <w:r w:rsidRPr="00974F25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Η </w:t>
      </w:r>
      <w:r w:rsidRPr="00974F25">
        <w:rPr>
          <w:rFonts w:ascii="Arial Narrow" w:hAnsi="Arial Narrow" w:cstheme="minorHAnsi"/>
          <w:color w:val="212121"/>
          <w:sz w:val="24"/>
          <w:szCs w:val="24"/>
          <w:shd w:val="clear" w:color="auto" w:fill="FFFFFF"/>
        </w:rPr>
        <w:t>Mazars</w:t>
      </w:r>
      <w:r w:rsidRPr="00974F25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, συμμετείχε φέτος ως εκθέτης με δικό της μεγάλο περίπτερο στη ΔΕΘ και είχε την ευκαιρία να παρουσιάσει σε όλους τους επισκέπτες τις ελεγκτικές, συμβουλευτικές, χρηματοοικονομικές και φορολογικές υπηρεσίες που παρέχει.</w:t>
      </w:r>
    </w:p>
    <w:p w14:paraId="768BF1D5" w14:textId="6B8A937D" w:rsidR="00974F25" w:rsidRPr="00944FD3" w:rsidRDefault="0026648B" w:rsidP="006D6CB1">
      <w:pPr>
        <w:spacing w:after="120" w:line="360" w:lineRule="auto"/>
        <w:jc w:val="both"/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Ο Ηλίας Ζαφειρόπουλος, Διευθύνων Σύμβουλος της </w:t>
      </w:r>
      <w:r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n-US"/>
        </w:rPr>
        <w:t>Mazars</w:t>
      </w:r>
      <w:r w:rsidRPr="0026648B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στην Ελλάδα, δήλωσε: «</w:t>
      </w:r>
      <w:r w:rsidR="00974F25" w:rsidRPr="0026648B">
        <w:rPr>
          <w:rFonts w:ascii="Arial Narrow" w:hAnsi="Arial Narrow" w:cstheme="minorHAnsi"/>
          <w:i/>
          <w:sz w:val="24"/>
          <w:szCs w:val="24"/>
          <w:lang w:val="el-GR"/>
        </w:rPr>
        <w:t xml:space="preserve">Η </w:t>
      </w:r>
      <w:r w:rsidR="00974F25" w:rsidRPr="0026648B">
        <w:rPr>
          <w:rFonts w:ascii="Arial Narrow" w:hAnsi="Arial Narrow" w:cstheme="minorHAnsi"/>
          <w:i/>
          <w:sz w:val="24"/>
          <w:szCs w:val="24"/>
        </w:rPr>
        <w:t>Mazars</w:t>
      </w:r>
      <w:r w:rsidR="00974F25" w:rsidRPr="0026648B">
        <w:rPr>
          <w:rFonts w:ascii="Arial Narrow" w:hAnsi="Arial Narrow" w:cstheme="minorHAnsi"/>
          <w:i/>
          <w:sz w:val="24"/>
          <w:szCs w:val="24"/>
          <w:lang w:val="el-GR"/>
        </w:rPr>
        <w:t xml:space="preserve"> </w:t>
      </w:r>
      <w:r w:rsidR="00974F25" w:rsidRPr="0026648B">
        <w:rPr>
          <w:rFonts w:ascii="Arial Narrow" w:hAnsi="Arial Narrow"/>
          <w:i/>
          <w:color w:val="0C0C0C"/>
          <w:sz w:val="24"/>
          <w:szCs w:val="24"/>
          <w:shd w:val="clear" w:color="auto" w:fill="FFFFFF"/>
          <w:lang w:val="el-GR"/>
        </w:rPr>
        <w:t xml:space="preserve">στηρίζει την επιχειρηματική ανάπτυξη </w:t>
      </w:r>
      <w:r w:rsidR="006B3DBB">
        <w:rPr>
          <w:rFonts w:ascii="Arial Narrow" w:hAnsi="Arial Narrow"/>
          <w:i/>
          <w:color w:val="0C0C0C"/>
          <w:sz w:val="24"/>
          <w:szCs w:val="24"/>
          <w:shd w:val="clear" w:color="auto" w:fill="FFFFFF"/>
          <w:lang w:val="el-GR"/>
        </w:rPr>
        <w:t>τόσο σε</w:t>
      </w:r>
      <w:r w:rsidR="00974F25" w:rsidRPr="0026648B">
        <w:rPr>
          <w:rFonts w:ascii="Arial Narrow" w:hAnsi="Arial Narrow"/>
          <w:i/>
          <w:color w:val="0C0C0C"/>
          <w:sz w:val="24"/>
          <w:szCs w:val="24"/>
          <w:shd w:val="clear" w:color="auto" w:fill="FFFFFF"/>
          <w:lang w:val="el-GR"/>
        </w:rPr>
        <w:t xml:space="preserve"> μεγάλους ομίλους, </w:t>
      </w:r>
      <w:r w:rsidR="006B3DBB">
        <w:rPr>
          <w:rFonts w:ascii="Arial Narrow" w:hAnsi="Arial Narrow"/>
          <w:i/>
          <w:color w:val="0C0C0C"/>
          <w:sz w:val="24"/>
          <w:szCs w:val="24"/>
          <w:shd w:val="clear" w:color="auto" w:fill="FFFFFF"/>
          <w:lang w:val="el-GR"/>
        </w:rPr>
        <w:t xml:space="preserve">όσο και σε </w:t>
      </w:r>
      <w:r w:rsidR="00974F25" w:rsidRPr="0026648B">
        <w:rPr>
          <w:rFonts w:ascii="Arial Narrow" w:hAnsi="Arial Narrow"/>
          <w:i/>
          <w:color w:val="0C0C0C"/>
          <w:sz w:val="24"/>
          <w:szCs w:val="24"/>
          <w:shd w:val="clear" w:color="auto" w:fill="FFFFFF"/>
          <w:lang w:val="el-GR"/>
        </w:rPr>
        <w:t>μικρομεσαίες και μικρές επιχειρήσεις</w:t>
      </w:r>
      <w:r w:rsidR="00066F2D">
        <w:rPr>
          <w:rFonts w:ascii="Arial Narrow" w:hAnsi="Arial Narrow"/>
          <w:i/>
          <w:color w:val="0C0C0C"/>
          <w:sz w:val="24"/>
          <w:szCs w:val="24"/>
          <w:shd w:val="clear" w:color="auto" w:fill="FFFFFF"/>
          <w:lang w:val="el-GR"/>
        </w:rPr>
        <w:t>. Συνεπώς,</w:t>
      </w:r>
      <w:r w:rsidR="006B3DBB">
        <w:rPr>
          <w:rFonts w:ascii="Arial Narrow" w:hAnsi="Arial Narrow"/>
          <w:i/>
          <w:color w:val="0C0C0C"/>
          <w:sz w:val="24"/>
          <w:szCs w:val="24"/>
          <w:shd w:val="clear" w:color="auto" w:fill="FFFFFF"/>
          <w:lang w:val="el-GR"/>
        </w:rPr>
        <w:t xml:space="preserve"> </w:t>
      </w:r>
      <w:r w:rsidR="00974F25" w:rsidRPr="0026648B">
        <w:rPr>
          <w:rFonts w:ascii="Arial Narrow" w:hAnsi="Arial Narrow"/>
          <w:i/>
          <w:color w:val="0C0C0C"/>
          <w:sz w:val="24"/>
          <w:szCs w:val="24"/>
          <w:shd w:val="clear" w:color="auto" w:fill="FFFFFF"/>
          <w:lang w:val="el-GR"/>
        </w:rPr>
        <w:t xml:space="preserve">δεν θα μπορούσε να απουσιάζει </w:t>
      </w:r>
      <w:r w:rsidR="006B3DBB">
        <w:rPr>
          <w:rFonts w:ascii="Arial Narrow" w:hAnsi="Arial Narrow"/>
          <w:i/>
          <w:color w:val="0C0C0C"/>
          <w:sz w:val="24"/>
          <w:szCs w:val="24"/>
          <w:shd w:val="clear" w:color="auto" w:fill="FFFFFF"/>
          <w:lang w:val="el-GR"/>
        </w:rPr>
        <w:t xml:space="preserve">φέτος </w:t>
      </w:r>
      <w:r w:rsidR="00974F25" w:rsidRPr="0026648B">
        <w:rPr>
          <w:rFonts w:ascii="Arial Narrow" w:hAnsi="Arial Narrow"/>
          <w:i/>
          <w:color w:val="0C0C0C"/>
          <w:sz w:val="24"/>
          <w:szCs w:val="24"/>
          <w:shd w:val="clear" w:color="auto" w:fill="FFFFFF"/>
          <w:lang w:val="el-GR"/>
        </w:rPr>
        <w:t xml:space="preserve">από την Διεθνή Έκθεση Θεσσαλονίκης που </w:t>
      </w:r>
      <w:r w:rsidR="001815C4">
        <w:rPr>
          <w:rFonts w:ascii="Arial Narrow" w:hAnsi="Arial Narrow"/>
          <w:i/>
          <w:color w:val="0C0C0C"/>
          <w:sz w:val="24"/>
          <w:szCs w:val="24"/>
          <w:shd w:val="clear" w:color="auto" w:fill="FFFFFF"/>
          <w:lang w:val="el-GR"/>
        </w:rPr>
        <w:t xml:space="preserve">εκτός από τη σημαντικότερη </w:t>
      </w:r>
      <w:r w:rsidR="00BD2594">
        <w:rPr>
          <w:rFonts w:ascii="Arial Narrow" w:hAnsi="Arial Narrow"/>
          <w:i/>
          <w:color w:val="0C0C0C"/>
          <w:sz w:val="24"/>
          <w:szCs w:val="24"/>
          <w:shd w:val="clear" w:color="auto" w:fill="FFFFFF"/>
          <w:lang w:val="el-GR"/>
        </w:rPr>
        <w:t>Έ</w:t>
      </w:r>
      <w:r w:rsidR="001815C4">
        <w:rPr>
          <w:rFonts w:ascii="Arial Narrow" w:hAnsi="Arial Narrow"/>
          <w:i/>
          <w:color w:val="0C0C0C"/>
          <w:sz w:val="24"/>
          <w:szCs w:val="24"/>
          <w:shd w:val="clear" w:color="auto" w:fill="FFFFFF"/>
          <w:lang w:val="el-GR"/>
        </w:rPr>
        <w:t xml:space="preserve">κθεση στη χώρα με διεθνή προβολή, </w:t>
      </w:r>
      <w:r w:rsidR="00974F25" w:rsidRPr="0026648B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 xml:space="preserve">είναι </w:t>
      </w:r>
      <w:r w:rsidRPr="0026648B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 xml:space="preserve">τόσο πολύ </w:t>
      </w:r>
      <w:r w:rsidR="00974F25" w:rsidRPr="0026648B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>συνδεδεμένη με την επιχειρηματικότητα και την εξωστρέφεια</w:t>
      </w:r>
      <w:r w:rsidR="000C62E2" w:rsidRPr="000C62E2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 xml:space="preserve">. </w:t>
      </w:r>
      <w:r w:rsidR="000C62E2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 xml:space="preserve">Είμαστε σίγουροι ότι η </w:t>
      </w:r>
      <w:r w:rsidR="000C62E2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n-US"/>
        </w:rPr>
        <w:t>Mazars</w:t>
      </w:r>
      <w:r w:rsidR="00A301D7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 xml:space="preserve"> με τη συνεχή δυναμική της και </w:t>
      </w:r>
      <w:r w:rsidR="00BD2594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 xml:space="preserve">την πρόσφατη </w:t>
      </w:r>
      <w:r w:rsidR="00F01D57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>προσθήκη 16.000 επαγγελματιών</w:t>
      </w:r>
      <w:r w:rsidR="00EE5D63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 xml:space="preserve"> στο ανθρώπινο δυναμικό της</w:t>
      </w:r>
      <w:r w:rsidR="001030DB" w:rsidRPr="001030DB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1030DB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>που τώρα γίνονται 40.000</w:t>
      </w:r>
      <w:r w:rsidR="00A301D7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>,</w:t>
      </w:r>
      <w:r w:rsidR="00EE5D63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 xml:space="preserve"> είναι σε θέση </w:t>
      </w:r>
      <w:r w:rsidR="004A2C14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 xml:space="preserve">να </w:t>
      </w:r>
      <w:r w:rsidR="00944FD3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 xml:space="preserve">προσφέρει </w:t>
      </w:r>
      <w:r w:rsidR="00944FD3" w:rsidRPr="00255C65">
        <w:rPr>
          <w:rFonts w:ascii="Arial Narrow" w:hAnsi="Arial Narrow"/>
          <w:i/>
          <w:color w:val="1D2129"/>
          <w:sz w:val="24"/>
          <w:szCs w:val="24"/>
          <w:shd w:val="clear" w:color="auto" w:fill="FFFFFF"/>
          <w:lang w:val="el-GR"/>
        </w:rPr>
        <w:t xml:space="preserve">υψηλής ποιότητας υπηρεσίες </w:t>
      </w:r>
      <w:r w:rsidR="00944FD3">
        <w:rPr>
          <w:rFonts w:ascii="Arial Narrow" w:hAnsi="Arial Narrow"/>
          <w:i/>
          <w:color w:val="1D2129"/>
          <w:sz w:val="24"/>
          <w:szCs w:val="24"/>
          <w:shd w:val="clear" w:color="auto" w:fill="FFFFFF"/>
          <w:lang w:val="el-GR"/>
        </w:rPr>
        <w:t>σε παγκόσμιο επίπεδο</w:t>
      </w:r>
      <w:r w:rsidR="005D1937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 xml:space="preserve"> και να </w:t>
      </w:r>
      <w:r w:rsidR="00025673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>υποστηρίξει</w:t>
      </w:r>
      <w:r w:rsidR="00944FD3">
        <w:rPr>
          <w:rFonts w:ascii="Arial Narrow" w:hAnsi="Arial Narrow" w:cstheme="minorHAnsi"/>
          <w:i/>
          <w:color w:val="000000"/>
          <w:sz w:val="24"/>
          <w:szCs w:val="24"/>
          <w:shd w:val="clear" w:color="auto" w:fill="FFFFFF"/>
          <w:lang w:val="el-GR"/>
        </w:rPr>
        <w:t xml:space="preserve"> τους διεθνείς πελάτες της να επεκτείνουν τις επιχειρηματικές τους δραστηριότητες και να επενδύσουν στην Ελλάδα.</w:t>
      </w:r>
    </w:p>
    <w:p w14:paraId="1C8C7707" w14:textId="4F0E3ECC" w:rsidR="00E02AE6" w:rsidRPr="00673C87" w:rsidRDefault="007138A8" w:rsidP="00673C87">
      <w:pPr>
        <w:spacing w:after="120" w:line="360" w:lineRule="auto"/>
        <w:jc w:val="both"/>
        <w:rPr>
          <w:rFonts w:ascii="Arial Narrow" w:hAnsi="Arial Narrow" w:cstheme="minorHAnsi"/>
          <w:sz w:val="24"/>
          <w:szCs w:val="24"/>
          <w:lang w:val="el-GR"/>
        </w:rPr>
      </w:pPr>
      <w:r>
        <w:rPr>
          <w:rFonts w:ascii="Arial Narrow" w:hAnsi="Arial Narrow" w:cstheme="minorHAnsi"/>
          <w:sz w:val="24"/>
          <w:szCs w:val="24"/>
          <w:lang w:val="el-GR"/>
        </w:rPr>
        <w:t>Η Διεθνής Έ</w:t>
      </w:r>
      <w:r w:rsidR="00974F25" w:rsidRPr="00974F25">
        <w:rPr>
          <w:rFonts w:ascii="Arial Narrow" w:hAnsi="Arial Narrow" w:cstheme="minorHAnsi"/>
          <w:sz w:val="24"/>
          <w:szCs w:val="24"/>
          <w:lang w:val="el-GR"/>
        </w:rPr>
        <w:t xml:space="preserve">κθεση </w:t>
      </w:r>
      <w:r>
        <w:rPr>
          <w:rFonts w:ascii="Arial Narrow" w:hAnsi="Arial Narrow" w:cstheme="minorHAnsi"/>
          <w:sz w:val="24"/>
          <w:szCs w:val="24"/>
          <w:lang w:val="el-GR"/>
        </w:rPr>
        <w:t xml:space="preserve">Θεσσαλονίκης </w:t>
      </w:r>
      <w:r w:rsidR="00974F25" w:rsidRPr="00974F25">
        <w:rPr>
          <w:rFonts w:ascii="Arial Narrow" w:hAnsi="Arial Narrow" w:cstheme="minorHAnsi"/>
          <w:sz w:val="24"/>
          <w:szCs w:val="24"/>
          <w:lang w:val="el-GR"/>
        </w:rPr>
        <w:t xml:space="preserve">πραγματοποιήθηκε </w:t>
      </w:r>
      <w:r>
        <w:rPr>
          <w:rFonts w:ascii="Arial Narrow" w:hAnsi="Arial Narrow" w:cstheme="minorHAnsi"/>
          <w:sz w:val="24"/>
          <w:szCs w:val="24"/>
          <w:lang w:val="el-GR"/>
        </w:rPr>
        <w:t xml:space="preserve">φέτος </w:t>
      </w:r>
      <w:r w:rsidR="00974F25" w:rsidRPr="00974F25">
        <w:rPr>
          <w:rFonts w:ascii="Arial Narrow" w:hAnsi="Arial Narrow" w:cstheme="minorHAnsi"/>
          <w:sz w:val="24"/>
          <w:szCs w:val="24"/>
          <w:lang w:val="el-GR"/>
        </w:rPr>
        <w:t>από τις 7 έως 15 Σεπτεμβρίου</w:t>
      </w:r>
      <w:r>
        <w:rPr>
          <w:rFonts w:ascii="Arial Narrow" w:hAnsi="Arial Narrow" w:cstheme="minorHAnsi"/>
          <w:sz w:val="24"/>
          <w:szCs w:val="24"/>
          <w:lang w:val="el-GR"/>
        </w:rPr>
        <w:t xml:space="preserve"> και την</w:t>
      </w:r>
      <w:bookmarkStart w:id="0" w:name="_GoBack"/>
      <w:bookmarkEnd w:id="0"/>
      <w:r w:rsidR="00974F25" w:rsidRPr="00974F25">
        <w:rPr>
          <w:rFonts w:ascii="Arial Narrow" w:hAnsi="Arial Narrow" w:cstheme="minorHAnsi"/>
          <w:sz w:val="24"/>
          <w:szCs w:val="24"/>
          <w:lang w:val="el-GR"/>
        </w:rPr>
        <w:t xml:space="preserve"> επισκέφτηκαν περισσότερα από </w:t>
      </w:r>
      <w:r w:rsidR="000B13A1">
        <w:rPr>
          <w:rFonts w:ascii="Arial Narrow" w:hAnsi="Arial Narrow" w:cstheme="minorHAnsi"/>
          <w:sz w:val="24"/>
          <w:szCs w:val="24"/>
          <w:lang w:val="el-GR"/>
        </w:rPr>
        <w:t>26</w:t>
      </w:r>
      <w:r w:rsidR="006A7F3F">
        <w:rPr>
          <w:rFonts w:ascii="Arial Narrow" w:hAnsi="Arial Narrow" w:cstheme="minorHAnsi"/>
          <w:sz w:val="24"/>
          <w:szCs w:val="24"/>
          <w:lang w:val="el-GR"/>
        </w:rPr>
        <w:t>5</w:t>
      </w:r>
      <w:r w:rsidR="00974F25" w:rsidRPr="00974F25">
        <w:rPr>
          <w:rFonts w:ascii="Arial Narrow" w:hAnsi="Arial Narrow" w:cstheme="minorHAnsi"/>
          <w:sz w:val="24"/>
          <w:szCs w:val="24"/>
          <w:lang w:val="el-GR"/>
        </w:rPr>
        <w:t>.000 άτομα</w:t>
      </w:r>
      <w:r w:rsidR="00BD5A9B">
        <w:rPr>
          <w:rFonts w:ascii="Arial Narrow" w:hAnsi="Arial Narrow" w:cstheme="minorHAnsi"/>
          <w:sz w:val="24"/>
          <w:szCs w:val="24"/>
          <w:lang w:val="el-GR"/>
        </w:rPr>
        <w:t xml:space="preserve">, μεταξύ των οποίων </w:t>
      </w:r>
      <w:r w:rsidR="00673C87">
        <w:rPr>
          <w:rFonts w:ascii="Arial Narrow" w:hAnsi="Arial Narrow" w:cstheme="minorHAnsi"/>
          <w:sz w:val="24"/>
          <w:szCs w:val="24"/>
          <w:lang w:val="el-GR"/>
        </w:rPr>
        <w:t>πολλά κυβερνητικά</w:t>
      </w:r>
      <w:r w:rsidR="00946F91">
        <w:rPr>
          <w:rFonts w:ascii="Arial Narrow" w:hAnsi="Arial Narrow" w:cstheme="minorHAnsi"/>
          <w:sz w:val="24"/>
          <w:szCs w:val="24"/>
          <w:lang w:val="el-GR"/>
        </w:rPr>
        <w:t xml:space="preserve"> και </w:t>
      </w:r>
      <w:r w:rsidR="00673C87">
        <w:rPr>
          <w:rFonts w:ascii="Arial Narrow" w:hAnsi="Arial Narrow" w:cstheme="minorHAnsi"/>
          <w:sz w:val="24"/>
          <w:szCs w:val="24"/>
          <w:lang w:val="el-GR"/>
        </w:rPr>
        <w:t>πολιτικά</w:t>
      </w:r>
      <w:r w:rsidR="00946F91">
        <w:rPr>
          <w:rFonts w:ascii="Arial Narrow" w:hAnsi="Arial Narrow" w:cstheme="minorHAnsi"/>
          <w:sz w:val="24"/>
          <w:szCs w:val="24"/>
          <w:lang w:val="el-GR"/>
        </w:rPr>
        <w:t xml:space="preserve"> στελ</w:t>
      </w:r>
      <w:r w:rsidR="00673C87">
        <w:rPr>
          <w:rFonts w:ascii="Arial Narrow" w:hAnsi="Arial Narrow" w:cstheme="minorHAnsi"/>
          <w:sz w:val="24"/>
          <w:szCs w:val="24"/>
          <w:lang w:val="el-GR"/>
        </w:rPr>
        <w:t>έ</w:t>
      </w:r>
      <w:r w:rsidR="00946F91">
        <w:rPr>
          <w:rFonts w:ascii="Arial Narrow" w:hAnsi="Arial Narrow" w:cstheme="minorHAnsi"/>
          <w:sz w:val="24"/>
          <w:szCs w:val="24"/>
          <w:lang w:val="el-GR"/>
        </w:rPr>
        <w:t>χη.</w:t>
      </w:r>
    </w:p>
    <w:p w14:paraId="53BF1910" w14:textId="77777777" w:rsidR="00CB2FB2" w:rsidRPr="007D0BC2" w:rsidRDefault="007138A8">
      <w:pPr>
        <w:pStyle w:val="BodyText"/>
        <w:spacing w:before="8"/>
        <w:rPr>
          <w:sz w:val="18"/>
          <w:lang w:val="el-GR"/>
        </w:rPr>
      </w:pPr>
      <w:r>
        <w:pict w14:anchorId="65316CA0">
          <v:line id="_x0000_s1026" alt="" style="position:absolute;z-index:-251656192;mso-wrap-edited:f;mso-width-percent:0;mso-height-percent:0;mso-wrap-distance-left:0;mso-wrap-distance-right:0;mso-position-horizontal-relative:page;mso-width-percent:0;mso-height-percent:0" from="41.1pt,13.25pt" to="558.45pt,13.25pt" strokecolor="#231f20" strokeweight="1pt">
            <w10:wrap type="topAndBottom" anchorx="page"/>
          </v:line>
        </w:pict>
      </w:r>
    </w:p>
    <w:p w14:paraId="78ACAC01" w14:textId="77777777" w:rsidR="00CB2FB2" w:rsidRPr="007D0BC2" w:rsidRDefault="00CB2FB2">
      <w:pPr>
        <w:pStyle w:val="BodyText"/>
        <w:spacing w:before="2"/>
        <w:rPr>
          <w:sz w:val="21"/>
          <w:lang w:val="el-GR"/>
        </w:rPr>
      </w:pPr>
    </w:p>
    <w:p w14:paraId="134F9BC0" w14:textId="77777777" w:rsidR="00CB2FB2" w:rsidRPr="00E02AE6" w:rsidRDefault="002368F2" w:rsidP="000B1681">
      <w:pPr>
        <w:pStyle w:val="Heading2"/>
        <w:spacing w:before="0" w:after="120"/>
        <w:ind w:left="142"/>
        <w:rPr>
          <w:sz w:val="18"/>
          <w:szCs w:val="18"/>
          <w:lang w:val="el-GR"/>
        </w:rPr>
      </w:pPr>
      <w:r w:rsidRPr="00E02AE6">
        <w:rPr>
          <w:color w:val="005A96"/>
          <w:sz w:val="18"/>
          <w:szCs w:val="18"/>
          <w:lang w:val="el-GR"/>
        </w:rPr>
        <w:t>Για περισσότερες πληροφορίες:</w:t>
      </w:r>
    </w:p>
    <w:p w14:paraId="7016D21D" w14:textId="77777777" w:rsidR="002368F2" w:rsidRPr="00E02AE6" w:rsidRDefault="002368F2">
      <w:pPr>
        <w:pStyle w:val="Heading3"/>
        <w:ind w:left="142"/>
        <w:rPr>
          <w:color w:val="231F20"/>
          <w:sz w:val="18"/>
          <w:szCs w:val="18"/>
          <w:lang w:val="el-GR"/>
        </w:rPr>
      </w:pPr>
      <w:r w:rsidRPr="00E02AE6">
        <w:rPr>
          <w:color w:val="231F20"/>
          <w:sz w:val="18"/>
          <w:szCs w:val="18"/>
          <w:lang w:val="el-GR"/>
        </w:rPr>
        <w:t xml:space="preserve">Θάνος </w:t>
      </w:r>
      <w:proofErr w:type="spellStart"/>
      <w:r w:rsidRPr="00E02AE6">
        <w:rPr>
          <w:color w:val="231F20"/>
          <w:sz w:val="18"/>
          <w:szCs w:val="18"/>
          <w:lang w:val="el-GR"/>
        </w:rPr>
        <w:t>Παπαθανασίου</w:t>
      </w:r>
      <w:proofErr w:type="spellEnd"/>
    </w:p>
    <w:p w14:paraId="368799AC" w14:textId="77777777" w:rsidR="002368F2" w:rsidRPr="009235AD" w:rsidRDefault="002368F2">
      <w:pPr>
        <w:pStyle w:val="Heading3"/>
        <w:ind w:left="142"/>
        <w:rPr>
          <w:color w:val="231F20"/>
          <w:sz w:val="18"/>
          <w:szCs w:val="18"/>
          <w:lang w:val="el-GR"/>
        </w:rPr>
      </w:pPr>
      <w:r w:rsidRPr="00E02AE6">
        <w:rPr>
          <w:color w:val="231F20"/>
          <w:sz w:val="18"/>
          <w:szCs w:val="18"/>
          <w:lang w:val="en-US"/>
        </w:rPr>
        <w:t>Marketing</w:t>
      </w:r>
      <w:r w:rsidRPr="00E02AE6">
        <w:rPr>
          <w:color w:val="231F20"/>
          <w:sz w:val="18"/>
          <w:szCs w:val="18"/>
          <w:lang w:val="el-GR"/>
        </w:rPr>
        <w:t xml:space="preserve"> &amp; </w:t>
      </w:r>
      <w:r w:rsidRPr="00E02AE6">
        <w:rPr>
          <w:color w:val="231F20"/>
          <w:sz w:val="18"/>
          <w:szCs w:val="18"/>
          <w:lang w:val="en-US"/>
        </w:rPr>
        <w:t>Communication</w:t>
      </w:r>
      <w:r w:rsidR="0033253D" w:rsidRPr="0033253D">
        <w:rPr>
          <w:color w:val="231F20"/>
          <w:sz w:val="18"/>
          <w:szCs w:val="18"/>
          <w:lang w:val="el-GR"/>
        </w:rPr>
        <w:t xml:space="preserve"> </w:t>
      </w:r>
      <w:r w:rsidR="0033253D">
        <w:rPr>
          <w:color w:val="231F20"/>
          <w:sz w:val="18"/>
          <w:szCs w:val="18"/>
          <w:lang w:val="en-US"/>
        </w:rPr>
        <w:t>Manager</w:t>
      </w:r>
    </w:p>
    <w:p w14:paraId="0B1F2E22" w14:textId="77777777" w:rsidR="002368F2" w:rsidRPr="00E02AE6" w:rsidRDefault="002368F2" w:rsidP="002368F2">
      <w:pPr>
        <w:pStyle w:val="Heading3"/>
        <w:ind w:left="142"/>
        <w:rPr>
          <w:sz w:val="18"/>
          <w:szCs w:val="18"/>
          <w:lang w:val="el-GR"/>
        </w:rPr>
      </w:pPr>
      <w:proofErr w:type="spellStart"/>
      <w:r w:rsidRPr="00E02AE6">
        <w:rPr>
          <w:color w:val="231F20"/>
          <w:sz w:val="18"/>
          <w:szCs w:val="18"/>
          <w:lang w:val="en-US"/>
        </w:rPr>
        <w:t>thanos</w:t>
      </w:r>
      <w:proofErr w:type="spellEnd"/>
      <w:r w:rsidRPr="00E02AE6">
        <w:rPr>
          <w:color w:val="231F20"/>
          <w:sz w:val="18"/>
          <w:szCs w:val="18"/>
          <w:lang w:val="el-GR"/>
        </w:rPr>
        <w:t>.</w:t>
      </w:r>
      <w:proofErr w:type="spellStart"/>
      <w:r w:rsidRPr="00E02AE6">
        <w:rPr>
          <w:color w:val="231F20"/>
          <w:sz w:val="18"/>
          <w:szCs w:val="18"/>
          <w:lang w:val="en-US"/>
        </w:rPr>
        <w:t>papathanasiou</w:t>
      </w:r>
      <w:proofErr w:type="spellEnd"/>
      <w:r w:rsidRPr="00E02AE6">
        <w:rPr>
          <w:color w:val="231F20"/>
          <w:sz w:val="18"/>
          <w:szCs w:val="18"/>
          <w:lang w:val="el-GR"/>
        </w:rPr>
        <w:t>@</w:t>
      </w:r>
      <w:proofErr w:type="spellStart"/>
      <w:r w:rsidRPr="00E02AE6">
        <w:rPr>
          <w:color w:val="231F20"/>
          <w:sz w:val="18"/>
          <w:szCs w:val="18"/>
          <w:lang w:val="en-US"/>
        </w:rPr>
        <w:t>mazars</w:t>
      </w:r>
      <w:proofErr w:type="spellEnd"/>
      <w:r w:rsidRPr="00E02AE6">
        <w:rPr>
          <w:color w:val="231F20"/>
          <w:sz w:val="18"/>
          <w:szCs w:val="18"/>
          <w:lang w:val="el-GR"/>
        </w:rPr>
        <w:t>.</w:t>
      </w:r>
      <w:r w:rsidRPr="00E02AE6">
        <w:rPr>
          <w:color w:val="231F20"/>
          <w:sz w:val="18"/>
          <w:szCs w:val="18"/>
          <w:lang w:val="en-US"/>
        </w:rPr>
        <w:t>gr</w:t>
      </w:r>
    </w:p>
    <w:p w14:paraId="46398F3D" w14:textId="4F510CA5" w:rsidR="002368F2" w:rsidRDefault="002368F2">
      <w:pPr>
        <w:pStyle w:val="Heading3"/>
        <w:ind w:left="142"/>
        <w:rPr>
          <w:color w:val="231F20"/>
          <w:sz w:val="18"/>
          <w:szCs w:val="18"/>
          <w:lang w:val="el-GR"/>
        </w:rPr>
      </w:pPr>
      <w:r w:rsidRPr="00E02AE6">
        <w:rPr>
          <w:color w:val="231F20"/>
          <w:sz w:val="18"/>
          <w:szCs w:val="18"/>
          <w:lang w:val="el-GR"/>
        </w:rPr>
        <w:t>+30 2106993749</w:t>
      </w:r>
    </w:p>
    <w:p w14:paraId="735F056F" w14:textId="77777777" w:rsidR="004D0163" w:rsidRPr="00E02AE6" w:rsidRDefault="004D0163">
      <w:pPr>
        <w:pStyle w:val="Heading3"/>
        <w:ind w:left="142"/>
        <w:rPr>
          <w:color w:val="231F20"/>
          <w:sz w:val="18"/>
          <w:szCs w:val="18"/>
          <w:lang w:val="el-GR"/>
        </w:rPr>
      </w:pPr>
    </w:p>
    <w:p w14:paraId="2938FC8A" w14:textId="77777777" w:rsidR="00CB2FB2" w:rsidRPr="00E02AE6" w:rsidRDefault="00CB2FB2">
      <w:pPr>
        <w:pStyle w:val="BodyText"/>
        <w:spacing w:before="5"/>
        <w:rPr>
          <w:sz w:val="18"/>
          <w:szCs w:val="18"/>
          <w:lang w:val="el-GR"/>
        </w:rPr>
      </w:pPr>
    </w:p>
    <w:p w14:paraId="0A3D0AC2" w14:textId="77777777" w:rsidR="00CB2FB2" w:rsidRPr="00E02AE6" w:rsidRDefault="002368F2" w:rsidP="000B1681">
      <w:pPr>
        <w:tabs>
          <w:tab w:val="left" w:pos="1675"/>
        </w:tabs>
        <w:spacing w:after="120"/>
        <w:ind w:left="142"/>
        <w:rPr>
          <w:b/>
          <w:sz w:val="18"/>
          <w:szCs w:val="18"/>
          <w:lang w:val="el-GR"/>
        </w:rPr>
      </w:pPr>
      <w:r w:rsidRPr="00E02AE6">
        <w:rPr>
          <w:b/>
          <w:color w:val="005A96"/>
          <w:sz w:val="18"/>
          <w:szCs w:val="18"/>
          <w:lang w:val="el-GR"/>
        </w:rPr>
        <w:t xml:space="preserve">Σχετικά με την </w:t>
      </w:r>
      <w:r w:rsidRPr="00E02AE6">
        <w:rPr>
          <w:b/>
          <w:color w:val="005A96"/>
          <w:sz w:val="18"/>
          <w:szCs w:val="18"/>
          <w:lang w:val="en-US"/>
        </w:rPr>
        <w:t>Mazars</w:t>
      </w:r>
    </w:p>
    <w:p w14:paraId="62D27909" w14:textId="30EE7877" w:rsidR="000B1681" w:rsidRPr="00E02AE6" w:rsidRDefault="000B1681" w:rsidP="00E02AE6">
      <w:pPr>
        <w:ind w:left="142"/>
        <w:rPr>
          <w:sz w:val="18"/>
          <w:szCs w:val="18"/>
          <w:lang w:val="el-GR"/>
        </w:rPr>
      </w:pPr>
      <w:r w:rsidRPr="00E02AE6">
        <w:rPr>
          <w:sz w:val="18"/>
          <w:szCs w:val="18"/>
          <w:shd w:val="clear" w:color="auto" w:fill="FFFFFF"/>
          <w:lang w:val="el-GR"/>
        </w:rPr>
        <w:t xml:space="preserve">Η </w:t>
      </w:r>
      <w:r w:rsidRPr="00E02AE6">
        <w:rPr>
          <w:sz w:val="18"/>
          <w:szCs w:val="18"/>
          <w:shd w:val="clear" w:color="auto" w:fill="FFFFFF"/>
        </w:rPr>
        <w:t>Mazars</w:t>
      </w:r>
      <w:r w:rsidRPr="00E02AE6">
        <w:rPr>
          <w:sz w:val="18"/>
          <w:szCs w:val="18"/>
          <w:shd w:val="clear" w:color="auto" w:fill="FFFFFF"/>
          <w:lang w:val="el-GR"/>
        </w:rPr>
        <w:t xml:space="preserve"> παρέχει υψηλού επιπέδου ελεγκτικές, συμβουλευτικές και φορολογικές υπηρεσίες.</w:t>
      </w:r>
      <w:r w:rsidR="0046661F" w:rsidRPr="0046661F">
        <w:rPr>
          <w:sz w:val="18"/>
          <w:szCs w:val="18"/>
          <w:shd w:val="clear" w:color="auto" w:fill="FFFFFF"/>
          <w:lang w:val="el-GR"/>
        </w:rPr>
        <w:t xml:space="preserve"> </w:t>
      </w:r>
      <w:r w:rsidR="0046661F" w:rsidRPr="00E02AE6">
        <w:rPr>
          <w:sz w:val="18"/>
          <w:szCs w:val="18"/>
          <w:lang w:val="el-GR"/>
        </w:rPr>
        <w:t>Δραστηριοποιείται σε 89 χώρες</w:t>
      </w:r>
      <w:r w:rsidR="00956619">
        <w:rPr>
          <w:sz w:val="18"/>
          <w:szCs w:val="18"/>
          <w:lang w:val="el-GR"/>
        </w:rPr>
        <w:t xml:space="preserve">, </w:t>
      </w:r>
      <w:r w:rsidR="0046661F" w:rsidRPr="00E02AE6">
        <w:rPr>
          <w:sz w:val="18"/>
          <w:szCs w:val="18"/>
          <w:lang w:val="el-GR"/>
        </w:rPr>
        <w:t xml:space="preserve">απασχολώντας  περισσότερους από </w:t>
      </w:r>
      <w:r w:rsidR="0046661F">
        <w:rPr>
          <w:sz w:val="18"/>
          <w:szCs w:val="18"/>
          <w:lang w:val="el-GR"/>
        </w:rPr>
        <w:t>40</w:t>
      </w:r>
      <w:r w:rsidR="0046661F" w:rsidRPr="00E02AE6">
        <w:rPr>
          <w:sz w:val="18"/>
          <w:szCs w:val="18"/>
          <w:lang w:val="el-GR"/>
        </w:rPr>
        <w:t>.000 επαγγελματίες</w:t>
      </w:r>
      <w:r w:rsidR="00956619">
        <w:rPr>
          <w:sz w:val="18"/>
          <w:szCs w:val="18"/>
          <w:lang w:val="el-GR"/>
        </w:rPr>
        <w:t xml:space="preserve"> - </w:t>
      </w:r>
      <w:r w:rsidR="0046661F">
        <w:rPr>
          <w:sz w:val="18"/>
          <w:szCs w:val="18"/>
          <w:lang w:val="el-GR"/>
        </w:rPr>
        <w:t>24</w:t>
      </w:r>
      <w:r w:rsidR="0046661F" w:rsidRPr="00E02AE6">
        <w:rPr>
          <w:sz w:val="18"/>
          <w:szCs w:val="18"/>
          <w:lang w:val="el-GR"/>
        </w:rPr>
        <w:t>.</w:t>
      </w:r>
      <w:r w:rsidR="0046661F">
        <w:rPr>
          <w:sz w:val="18"/>
          <w:szCs w:val="18"/>
          <w:lang w:val="el-GR"/>
        </w:rPr>
        <w:t xml:space="preserve">000 στο </w:t>
      </w:r>
      <w:r w:rsidR="0046661F">
        <w:rPr>
          <w:sz w:val="18"/>
          <w:szCs w:val="18"/>
          <w:lang w:val="en-US"/>
        </w:rPr>
        <w:t>partnership</w:t>
      </w:r>
      <w:r w:rsidR="0046661F" w:rsidRPr="0046661F">
        <w:rPr>
          <w:sz w:val="18"/>
          <w:szCs w:val="18"/>
          <w:lang w:val="el-GR"/>
        </w:rPr>
        <w:t xml:space="preserve"> </w:t>
      </w:r>
      <w:r w:rsidR="0046661F">
        <w:rPr>
          <w:sz w:val="18"/>
          <w:szCs w:val="18"/>
          <w:lang w:val="el-GR"/>
        </w:rPr>
        <w:t xml:space="preserve">της </w:t>
      </w:r>
      <w:r w:rsidR="0046661F">
        <w:rPr>
          <w:sz w:val="18"/>
          <w:szCs w:val="18"/>
          <w:lang w:val="en-US"/>
        </w:rPr>
        <w:t>Mazars</w:t>
      </w:r>
      <w:r w:rsidR="0046661F" w:rsidRPr="0046661F">
        <w:rPr>
          <w:sz w:val="18"/>
          <w:szCs w:val="18"/>
          <w:lang w:val="el-GR"/>
        </w:rPr>
        <w:t xml:space="preserve"> </w:t>
      </w:r>
      <w:r w:rsidR="0046661F">
        <w:rPr>
          <w:sz w:val="18"/>
          <w:szCs w:val="18"/>
          <w:lang w:val="el-GR"/>
        </w:rPr>
        <w:t xml:space="preserve">και 16.000 μέσω του </w:t>
      </w:r>
      <w:r w:rsidR="0046661F">
        <w:rPr>
          <w:sz w:val="18"/>
          <w:szCs w:val="18"/>
          <w:lang w:val="en-US"/>
        </w:rPr>
        <w:t>Mazars</w:t>
      </w:r>
      <w:r w:rsidR="0046661F" w:rsidRPr="0046661F">
        <w:rPr>
          <w:sz w:val="18"/>
          <w:szCs w:val="18"/>
          <w:lang w:val="el-GR"/>
        </w:rPr>
        <w:t xml:space="preserve"> </w:t>
      </w:r>
      <w:r w:rsidR="0046661F">
        <w:rPr>
          <w:sz w:val="18"/>
          <w:szCs w:val="18"/>
          <w:lang w:val="en-US"/>
        </w:rPr>
        <w:t>North</w:t>
      </w:r>
      <w:r w:rsidR="0046661F" w:rsidRPr="0046661F">
        <w:rPr>
          <w:sz w:val="18"/>
          <w:szCs w:val="18"/>
          <w:lang w:val="el-GR"/>
        </w:rPr>
        <w:t xml:space="preserve"> </w:t>
      </w:r>
      <w:r w:rsidR="0046661F">
        <w:rPr>
          <w:sz w:val="18"/>
          <w:szCs w:val="18"/>
          <w:lang w:val="en-US"/>
        </w:rPr>
        <w:t>America</w:t>
      </w:r>
      <w:r w:rsidR="0046661F" w:rsidRPr="0046661F">
        <w:rPr>
          <w:sz w:val="18"/>
          <w:szCs w:val="18"/>
          <w:lang w:val="el-GR"/>
        </w:rPr>
        <w:t xml:space="preserve"> </w:t>
      </w:r>
      <w:r w:rsidR="0046661F">
        <w:rPr>
          <w:sz w:val="18"/>
          <w:szCs w:val="18"/>
          <w:lang w:val="en-US"/>
        </w:rPr>
        <w:t>Alliance</w:t>
      </w:r>
      <w:r w:rsidR="0046661F" w:rsidRPr="0046661F">
        <w:rPr>
          <w:sz w:val="18"/>
          <w:szCs w:val="18"/>
          <w:shd w:val="clear" w:color="auto" w:fill="FFFFFF"/>
          <w:lang w:val="el-GR"/>
        </w:rPr>
        <w:t xml:space="preserve">. </w:t>
      </w:r>
      <w:r w:rsidRPr="00E02AE6">
        <w:rPr>
          <w:sz w:val="18"/>
          <w:szCs w:val="18"/>
          <w:lang w:val="el-GR"/>
        </w:rPr>
        <w:t xml:space="preserve">Η </w:t>
      </w:r>
      <w:r w:rsidRPr="00E02AE6">
        <w:rPr>
          <w:sz w:val="18"/>
          <w:szCs w:val="18"/>
        </w:rPr>
        <w:t>Mazars</w:t>
      </w:r>
      <w:r w:rsidRPr="00E02AE6">
        <w:rPr>
          <w:sz w:val="18"/>
          <w:szCs w:val="18"/>
          <w:lang w:val="el-GR"/>
        </w:rPr>
        <w:t xml:space="preserve"> έχει φυσική παρουσία στην Ελλάδα με γραφεία σε Αθήνα και Θεσσαλονίκη, απασχολώντας έμπειρα στελέχη που καλύπτουν όλες τις ανάγκες των σύγχρονων επιχειρήσεων.</w:t>
      </w:r>
    </w:p>
    <w:p w14:paraId="3F7A2FD4" w14:textId="77777777" w:rsidR="000B1681" w:rsidRPr="002368F2" w:rsidRDefault="000B1681" w:rsidP="002368F2">
      <w:pPr>
        <w:spacing w:before="10" w:line="249" w:lineRule="auto"/>
        <w:ind w:left="142" w:right="116"/>
        <w:jc w:val="both"/>
        <w:rPr>
          <w:sz w:val="20"/>
          <w:lang w:val="el-GR"/>
        </w:rPr>
      </w:pPr>
    </w:p>
    <w:p w14:paraId="017C02CD" w14:textId="67699998" w:rsidR="00A247E3" w:rsidRPr="00A247E3" w:rsidRDefault="007138A8" w:rsidP="002368F2">
      <w:pPr>
        <w:spacing w:before="10" w:line="249" w:lineRule="auto"/>
        <w:ind w:left="142" w:right="116"/>
        <w:jc w:val="both"/>
        <w:rPr>
          <w:sz w:val="17"/>
          <w:szCs w:val="17"/>
          <w:lang w:val="el-GR"/>
        </w:rPr>
      </w:pPr>
      <w:hyperlink r:id="rId11" w:history="1">
        <w:r w:rsidR="00A247E3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http</w:t>
        </w:r>
        <w:r w:rsidR="00A247E3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://</w:t>
        </w:r>
        <w:r w:rsidR="00A247E3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www</w:t>
        </w:r>
        <w:r w:rsidR="00A247E3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.</w:t>
        </w:r>
        <w:proofErr w:type="spellStart"/>
        <w:r w:rsidR="00A247E3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mazars</w:t>
        </w:r>
        <w:proofErr w:type="spellEnd"/>
        <w:r w:rsidR="00A247E3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.</w:t>
        </w:r>
        <w:r w:rsidR="00A247E3" w:rsidRPr="00A247E3">
          <w:rPr>
            <w:rStyle w:val="Hyperlink"/>
            <w:color w:val="auto"/>
            <w:sz w:val="17"/>
            <w:szCs w:val="17"/>
            <w:u w:val="none"/>
          </w:rPr>
          <w:t>g</w:t>
        </w:r>
        <w:r w:rsidR="00A247E3" w:rsidRPr="00A247E3">
          <w:rPr>
            <w:rStyle w:val="Hyperlink"/>
            <w:color w:val="auto"/>
            <w:sz w:val="17"/>
            <w:szCs w:val="17"/>
            <w:u w:val="none"/>
            <w:lang w:val="en-US"/>
          </w:rPr>
          <w:t>r</w:t>
        </w:r>
      </w:hyperlink>
    </w:p>
    <w:p w14:paraId="10E9E1EF" w14:textId="77777777" w:rsidR="00A247E3" w:rsidRPr="00A247E3" w:rsidRDefault="00A247E3" w:rsidP="002368F2">
      <w:pPr>
        <w:spacing w:before="10" w:line="249" w:lineRule="auto"/>
        <w:ind w:left="142" w:right="116"/>
        <w:jc w:val="both"/>
        <w:rPr>
          <w:sz w:val="17"/>
          <w:szCs w:val="17"/>
          <w:lang w:val="el-GR"/>
        </w:rPr>
      </w:pPr>
    </w:p>
    <w:p w14:paraId="4D899E86" w14:textId="759BA22A" w:rsidR="00CB2FB2" w:rsidRPr="00A247E3" w:rsidRDefault="007138A8" w:rsidP="002368F2">
      <w:pPr>
        <w:spacing w:before="10" w:line="249" w:lineRule="auto"/>
        <w:ind w:left="142" w:right="116"/>
        <w:jc w:val="both"/>
        <w:rPr>
          <w:sz w:val="17"/>
          <w:szCs w:val="17"/>
          <w:lang w:val="el-GR"/>
        </w:rPr>
      </w:pPr>
      <w:hyperlink r:id="rId12" w:history="1">
        <w:r w:rsidR="00673C87" w:rsidRPr="00CC7C56">
          <w:rPr>
            <w:rStyle w:val="Hyperlink"/>
            <w:sz w:val="17"/>
            <w:szCs w:val="17"/>
            <w:lang w:val="en-GB"/>
          </w:rPr>
          <w:t>http</w:t>
        </w:r>
        <w:r w:rsidR="00673C87" w:rsidRPr="00CC7C56">
          <w:rPr>
            <w:rStyle w:val="Hyperlink"/>
            <w:sz w:val="17"/>
            <w:szCs w:val="17"/>
            <w:lang w:val="el-GR"/>
          </w:rPr>
          <w:t>://</w:t>
        </w:r>
        <w:r w:rsidR="00673C87" w:rsidRPr="00CC7C56">
          <w:rPr>
            <w:rStyle w:val="Hyperlink"/>
            <w:sz w:val="17"/>
            <w:szCs w:val="17"/>
            <w:lang w:val="en-GB"/>
          </w:rPr>
          <w:t>www</w:t>
        </w:r>
        <w:r w:rsidR="00673C87" w:rsidRPr="00CC7C56">
          <w:rPr>
            <w:rStyle w:val="Hyperlink"/>
            <w:sz w:val="17"/>
            <w:szCs w:val="17"/>
            <w:lang w:val="el-GR"/>
          </w:rPr>
          <w:t>.</w:t>
        </w:r>
        <w:r w:rsidR="00673C87" w:rsidRPr="00CC7C56">
          <w:rPr>
            <w:rStyle w:val="Hyperlink"/>
            <w:sz w:val="17"/>
            <w:szCs w:val="17"/>
            <w:lang w:val="en-GB"/>
          </w:rPr>
          <w:t>linkedin</w:t>
        </w:r>
        <w:r w:rsidR="00673C87" w:rsidRPr="00CC7C56">
          <w:rPr>
            <w:rStyle w:val="Hyperlink"/>
            <w:sz w:val="17"/>
            <w:szCs w:val="17"/>
            <w:lang w:val="el-GR"/>
          </w:rPr>
          <w:t>.</w:t>
        </w:r>
        <w:r w:rsidR="00673C87" w:rsidRPr="00CC7C56">
          <w:rPr>
            <w:rStyle w:val="Hyperlink"/>
            <w:sz w:val="17"/>
            <w:szCs w:val="17"/>
            <w:lang w:val="en-GB"/>
          </w:rPr>
          <w:t>com</w:t>
        </w:r>
        <w:r w:rsidR="00673C87" w:rsidRPr="00CC7C56">
          <w:rPr>
            <w:rStyle w:val="Hyperlink"/>
            <w:sz w:val="17"/>
            <w:szCs w:val="17"/>
            <w:lang w:val="el-GR"/>
          </w:rPr>
          <w:t>/</w:t>
        </w:r>
        <w:r w:rsidR="00673C87" w:rsidRPr="00CC7C56">
          <w:rPr>
            <w:rStyle w:val="Hyperlink"/>
            <w:sz w:val="17"/>
            <w:szCs w:val="17"/>
            <w:lang w:val="en-GB"/>
          </w:rPr>
          <w:t>company</w:t>
        </w:r>
        <w:r w:rsidR="00673C87" w:rsidRPr="00CC7C56">
          <w:rPr>
            <w:rStyle w:val="Hyperlink"/>
            <w:sz w:val="17"/>
            <w:szCs w:val="17"/>
            <w:lang w:val="el-GR"/>
          </w:rPr>
          <w:t>/</w:t>
        </w:r>
        <w:r w:rsidR="00673C87" w:rsidRPr="00CC7C56">
          <w:rPr>
            <w:rStyle w:val="Hyperlink"/>
            <w:sz w:val="17"/>
            <w:szCs w:val="17"/>
            <w:lang w:val="en-GB"/>
          </w:rPr>
          <w:t>mazars</w:t>
        </w:r>
      </w:hyperlink>
      <w:r w:rsidR="002368F2" w:rsidRPr="00A247E3">
        <w:rPr>
          <w:sz w:val="17"/>
          <w:szCs w:val="17"/>
          <w:lang w:val="el-GR"/>
        </w:rPr>
        <w:t xml:space="preserve"> | </w:t>
      </w:r>
      <w:hyperlink r:id="rId13" w:history="1"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https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://</w:t>
        </w:r>
        <w:r w:rsidR="002368F2" w:rsidRPr="00A247E3">
          <w:rPr>
            <w:rStyle w:val="Hyperlink"/>
            <w:color w:val="auto"/>
            <w:sz w:val="17"/>
            <w:szCs w:val="17"/>
            <w:u w:val="none"/>
          </w:rPr>
          <w:t>facebook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.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com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/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mazarsgreece</w:t>
        </w:r>
      </w:hyperlink>
      <w:r w:rsidR="002368F2" w:rsidRPr="00A247E3">
        <w:rPr>
          <w:sz w:val="17"/>
          <w:szCs w:val="17"/>
          <w:lang w:val="el-GR"/>
        </w:rPr>
        <w:t xml:space="preserve"> | </w:t>
      </w:r>
      <w:hyperlink r:id="rId14" w:history="1"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https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://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twitter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.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com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/</w:t>
        </w:r>
        <w:proofErr w:type="spellStart"/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mazarsgreece</w:t>
        </w:r>
        <w:proofErr w:type="spellEnd"/>
      </w:hyperlink>
    </w:p>
    <w:sectPr w:rsidR="00CB2FB2" w:rsidRPr="00A247E3" w:rsidSect="00A247E3">
      <w:pgSz w:w="11910" w:h="16840"/>
      <w:pgMar w:top="993" w:right="995" w:bottom="127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NextLTPro-Condensed">
    <w:altName w:val="DIN Next LT Pro Condensed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FB2"/>
    <w:rsid w:val="00015687"/>
    <w:rsid w:val="00025673"/>
    <w:rsid w:val="000317A4"/>
    <w:rsid w:val="0003646B"/>
    <w:rsid w:val="00066F2D"/>
    <w:rsid w:val="000B13A1"/>
    <w:rsid w:val="000B1681"/>
    <w:rsid w:val="000C62E2"/>
    <w:rsid w:val="001030DB"/>
    <w:rsid w:val="00151014"/>
    <w:rsid w:val="00175242"/>
    <w:rsid w:val="001815C4"/>
    <w:rsid w:val="001840BB"/>
    <w:rsid w:val="001C0F8B"/>
    <w:rsid w:val="001E2D40"/>
    <w:rsid w:val="002368F2"/>
    <w:rsid w:val="002519DF"/>
    <w:rsid w:val="00251D8F"/>
    <w:rsid w:val="00255C65"/>
    <w:rsid w:val="0026648B"/>
    <w:rsid w:val="00310E9E"/>
    <w:rsid w:val="0033253D"/>
    <w:rsid w:val="00371B1F"/>
    <w:rsid w:val="003734C2"/>
    <w:rsid w:val="00384212"/>
    <w:rsid w:val="0040698C"/>
    <w:rsid w:val="00430C24"/>
    <w:rsid w:val="004360AD"/>
    <w:rsid w:val="0046661F"/>
    <w:rsid w:val="00472B24"/>
    <w:rsid w:val="0048711A"/>
    <w:rsid w:val="004A2C14"/>
    <w:rsid w:val="004D0163"/>
    <w:rsid w:val="005142C4"/>
    <w:rsid w:val="0053300C"/>
    <w:rsid w:val="00556493"/>
    <w:rsid w:val="00557434"/>
    <w:rsid w:val="005823A5"/>
    <w:rsid w:val="005D1937"/>
    <w:rsid w:val="005D4B0A"/>
    <w:rsid w:val="00643183"/>
    <w:rsid w:val="00656979"/>
    <w:rsid w:val="00663C76"/>
    <w:rsid w:val="00673C87"/>
    <w:rsid w:val="006A7F3F"/>
    <w:rsid w:val="006B0EF9"/>
    <w:rsid w:val="006B3DBB"/>
    <w:rsid w:val="006D6CB1"/>
    <w:rsid w:val="006F147E"/>
    <w:rsid w:val="007136DD"/>
    <w:rsid w:val="007138A8"/>
    <w:rsid w:val="00760A18"/>
    <w:rsid w:val="00793213"/>
    <w:rsid w:val="007D0BC2"/>
    <w:rsid w:val="007E510F"/>
    <w:rsid w:val="007F079B"/>
    <w:rsid w:val="00804AEF"/>
    <w:rsid w:val="00844063"/>
    <w:rsid w:val="00883790"/>
    <w:rsid w:val="00884927"/>
    <w:rsid w:val="009235AD"/>
    <w:rsid w:val="00944FD3"/>
    <w:rsid w:val="00946F91"/>
    <w:rsid w:val="00956619"/>
    <w:rsid w:val="00956F81"/>
    <w:rsid w:val="00974F25"/>
    <w:rsid w:val="009D27D6"/>
    <w:rsid w:val="009E2065"/>
    <w:rsid w:val="009F38CC"/>
    <w:rsid w:val="00A03A11"/>
    <w:rsid w:val="00A247E3"/>
    <w:rsid w:val="00A301D7"/>
    <w:rsid w:val="00AC48C9"/>
    <w:rsid w:val="00AF799B"/>
    <w:rsid w:val="00B01447"/>
    <w:rsid w:val="00B06DC0"/>
    <w:rsid w:val="00B13114"/>
    <w:rsid w:val="00BC28D5"/>
    <w:rsid w:val="00BD2594"/>
    <w:rsid w:val="00BD5A9B"/>
    <w:rsid w:val="00BD660F"/>
    <w:rsid w:val="00C80E9E"/>
    <w:rsid w:val="00CB1409"/>
    <w:rsid w:val="00CB2FB2"/>
    <w:rsid w:val="00CB7FDA"/>
    <w:rsid w:val="00CE6069"/>
    <w:rsid w:val="00D3758B"/>
    <w:rsid w:val="00DA23A5"/>
    <w:rsid w:val="00DE7DD2"/>
    <w:rsid w:val="00E01098"/>
    <w:rsid w:val="00E02AE6"/>
    <w:rsid w:val="00E54699"/>
    <w:rsid w:val="00E752AC"/>
    <w:rsid w:val="00E939C0"/>
    <w:rsid w:val="00EA395E"/>
    <w:rsid w:val="00EE5D63"/>
    <w:rsid w:val="00F01D57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D10A2EF"/>
  <w15:docId w15:val="{CE10700B-9863-4A4C-832E-1F847C2E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DINNextLTPro-Condensed" w:eastAsia="DINNextLTPro-Condensed" w:hAnsi="DINNextLTPro-Condensed" w:cs="DINNextLTPro-Condensed"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1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2"/>
      <w:ind w:left="113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68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8F2"/>
    <w:rPr>
      <w:color w:val="808080"/>
      <w:shd w:val="clear" w:color="auto" w:fill="E6E6E6"/>
    </w:rPr>
  </w:style>
  <w:style w:type="paragraph" w:customStyle="1" w:styleId="tophero-intro">
    <w:name w:val="tophero-intro"/>
    <w:basedOn w:val="Normal"/>
    <w:rsid w:val="000B16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A5"/>
    <w:rPr>
      <w:rFonts w:ascii="Segoe UI" w:eastAsia="Arial" w:hAnsi="Segoe UI" w:cs="Segoe UI"/>
      <w:sz w:val="18"/>
      <w:szCs w:val="18"/>
      <w:lang w:val="fr-FR" w:eastAsia="fr-FR" w:bidi="fr-FR"/>
    </w:rPr>
  </w:style>
  <w:style w:type="character" w:styleId="Emphasis">
    <w:name w:val="Emphasis"/>
    <w:basedOn w:val="DefaultParagraphFont"/>
    <w:uiPriority w:val="20"/>
    <w:qFormat/>
    <w:rsid w:val="00436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facebook.com/mazarsgree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linkedin.com/company/mazar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mazars.gr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twitter.com/mazarsgre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Thanos Papathanasiou</cp:lastModifiedBy>
  <cp:revision>94</cp:revision>
  <dcterms:created xsi:type="dcterms:W3CDTF">2018-10-11T13:59:00Z</dcterms:created>
  <dcterms:modified xsi:type="dcterms:W3CDTF">2019-09-17T07:52:00Z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2018-10-11T00:00:00Z</vt:filetime>
  </property>
</Properties>
</file>